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3E17" w14:textId="637B12BE" w:rsidR="00041EE6" w:rsidRPr="0024259B" w:rsidRDefault="00734F64" w:rsidP="00EF597D">
      <w:pPr>
        <w:jc w:val="center"/>
        <w:rPr>
          <w:rFonts w:ascii="Times New Roman" w:hAnsi="Times New Roman" w:cs="Times New Roman"/>
          <w:b/>
          <w:bCs/>
          <w:i/>
          <w:iCs/>
        </w:rPr>
      </w:pPr>
      <w:r w:rsidRPr="0024259B">
        <w:rPr>
          <w:rFonts w:ascii="Times New Roman" w:hAnsi="Times New Roman" w:cs="Times New Roman"/>
          <w:b/>
          <w:bCs/>
          <w:i/>
          <w:iCs/>
        </w:rPr>
        <w:t>Tambour Vision</w:t>
      </w:r>
    </w:p>
    <w:p w14:paraId="01AC3C62" w14:textId="038ADCDE" w:rsidR="00AD3023" w:rsidRPr="0024259B" w:rsidRDefault="00041EE6" w:rsidP="00EF597D">
      <w:pPr>
        <w:jc w:val="center"/>
        <w:rPr>
          <w:rFonts w:ascii="Times New Roman" w:hAnsi="Times New Roman" w:cs="Times New Roman"/>
          <w:b/>
          <w:bCs/>
        </w:rPr>
      </w:pPr>
      <w:r w:rsidRPr="0024259B">
        <w:rPr>
          <w:rFonts w:ascii="Times New Roman" w:hAnsi="Times New Roman" w:cs="Times New Roman"/>
          <w:b/>
          <w:bCs/>
        </w:rPr>
        <w:t xml:space="preserve">Bertrand </w:t>
      </w:r>
      <w:r w:rsidR="00734F64" w:rsidRPr="0024259B">
        <w:rPr>
          <w:rFonts w:ascii="Times New Roman" w:hAnsi="Times New Roman" w:cs="Times New Roman"/>
          <w:b/>
          <w:bCs/>
        </w:rPr>
        <w:t>Belin</w:t>
      </w:r>
    </w:p>
    <w:p w14:paraId="341B4A56" w14:textId="23C2D96E" w:rsidR="00041EE6" w:rsidRPr="00F26181" w:rsidRDefault="00041EE6">
      <w:pPr>
        <w:rPr>
          <w:rFonts w:ascii="Times New Roman" w:hAnsi="Times New Roman" w:cs="Times New Roman"/>
        </w:rPr>
      </w:pPr>
    </w:p>
    <w:p w14:paraId="174DD9CE" w14:textId="77777777" w:rsidR="006376A5" w:rsidRPr="00F26181" w:rsidRDefault="006376A5" w:rsidP="00D42648">
      <w:pPr>
        <w:jc w:val="both"/>
        <w:rPr>
          <w:rFonts w:ascii="Times New Roman" w:hAnsi="Times New Roman" w:cs="Times New Roman"/>
        </w:rPr>
      </w:pPr>
    </w:p>
    <w:p w14:paraId="76E445C8" w14:textId="77777777" w:rsidR="00193329" w:rsidRPr="00F26181" w:rsidRDefault="00193329" w:rsidP="00193329">
      <w:pPr>
        <w:autoSpaceDE w:val="0"/>
        <w:autoSpaceDN w:val="0"/>
        <w:adjustRightInd w:val="0"/>
        <w:ind w:firstLine="708"/>
        <w:jc w:val="both"/>
        <w:rPr>
          <w:rFonts w:ascii="Times New Roman" w:hAnsi="Times New Roman" w:cs="Times New Roman"/>
        </w:rPr>
      </w:pPr>
      <w:r w:rsidRPr="00F26181">
        <w:rPr>
          <w:rFonts w:ascii="Times New Roman" w:hAnsi="Times New Roman" w:cs="Times New Roman"/>
        </w:rPr>
        <w:t xml:space="preserve">Être au monde. Comment se fait-on à l’idée d’être ici-bas, soumis aux aléas d’une existence plus surprenante que nous ? Être au monde, flanqué d’une altérité avec laquelle on doit composer, pour le meilleur et pour le pire. </w:t>
      </w:r>
    </w:p>
    <w:p w14:paraId="2E560716" w14:textId="77777777" w:rsidR="00193329" w:rsidRPr="00F26181" w:rsidRDefault="00193329" w:rsidP="00193329">
      <w:pPr>
        <w:autoSpaceDE w:val="0"/>
        <w:autoSpaceDN w:val="0"/>
        <w:adjustRightInd w:val="0"/>
        <w:jc w:val="both"/>
        <w:rPr>
          <w:rFonts w:ascii="Times New Roman" w:hAnsi="Times New Roman" w:cs="Times New Roman"/>
        </w:rPr>
      </w:pPr>
    </w:p>
    <w:p w14:paraId="355AB388" w14:textId="77777777" w:rsidR="00193329" w:rsidRPr="00F26181" w:rsidRDefault="00193329" w:rsidP="00193329">
      <w:pPr>
        <w:autoSpaceDE w:val="0"/>
        <w:autoSpaceDN w:val="0"/>
        <w:adjustRightInd w:val="0"/>
        <w:ind w:firstLine="708"/>
        <w:jc w:val="both"/>
        <w:rPr>
          <w:rFonts w:ascii="Times New Roman" w:hAnsi="Times New Roman" w:cs="Times New Roman"/>
        </w:rPr>
      </w:pPr>
      <w:r w:rsidRPr="00F26181">
        <w:rPr>
          <w:rFonts w:ascii="Times New Roman" w:hAnsi="Times New Roman" w:cs="Times New Roman"/>
        </w:rPr>
        <w:t>C’est ce que raconte le septième album de Bertrand Belin. Antidote idéal à nos angoisses, nos solitudes, mixture hybride de pop francophone incitant à l’ivresse des sens et des luttes. Remède à la banalité actuelle, car refusant toutes contraintes. De la liberté, il y en a toujours eu depuis le premier album éponyme de Bertrand Belin, en 2005. Mais elle irradie ici comme dépourvue de filtres, ignorant les coquetteries et le brouillard actuel.</w:t>
      </w:r>
    </w:p>
    <w:p w14:paraId="73A62864" w14:textId="77777777" w:rsidR="00193329" w:rsidRPr="00F26181" w:rsidRDefault="00193329" w:rsidP="00193329">
      <w:pPr>
        <w:autoSpaceDE w:val="0"/>
        <w:autoSpaceDN w:val="0"/>
        <w:adjustRightInd w:val="0"/>
        <w:ind w:firstLine="708"/>
        <w:jc w:val="both"/>
        <w:rPr>
          <w:rFonts w:ascii="Times New Roman" w:hAnsi="Times New Roman" w:cs="Times New Roman"/>
        </w:rPr>
      </w:pPr>
      <w:r w:rsidRPr="00F26181">
        <w:rPr>
          <w:rFonts w:ascii="Times New Roman" w:hAnsi="Times New Roman" w:cs="Times New Roman"/>
        </w:rPr>
        <w:t xml:space="preserve">Droit à l’âme, donc, ce </w:t>
      </w:r>
      <w:r w:rsidRPr="00F26181">
        <w:rPr>
          <w:rFonts w:ascii="Times New Roman" w:hAnsi="Times New Roman" w:cs="Times New Roman"/>
          <w:b/>
          <w:bCs/>
          <w:i/>
          <w:iCs/>
        </w:rPr>
        <w:t>Tambour Vision</w:t>
      </w:r>
      <w:r w:rsidRPr="00F26181">
        <w:rPr>
          <w:rFonts w:ascii="Times New Roman" w:hAnsi="Times New Roman" w:cs="Times New Roman"/>
        </w:rPr>
        <w:t xml:space="preserve">, confectionné dans le home studio de Bertrand Belin, en banlieue parisienne, de janvier à octobre 2021. C’était peu après le tournage de la comédie musicale des frères Larrieu, </w:t>
      </w:r>
      <w:r w:rsidRPr="00F26181">
        <w:rPr>
          <w:rFonts w:ascii="Times New Roman" w:hAnsi="Times New Roman" w:cs="Times New Roman"/>
          <w:i/>
          <w:iCs/>
        </w:rPr>
        <w:t>Tralala,</w:t>
      </w:r>
      <w:r w:rsidRPr="00F26181">
        <w:rPr>
          <w:rFonts w:ascii="Times New Roman" w:hAnsi="Times New Roman" w:cs="Times New Roman"/>
        </w:rPr>
        <w:t xml:space="preserve"> où il confirme un talent d’acteur déjà appréciable lors de ses concerts. Cette expérience filmique n’aura pas d’incidence directe sur l’enregistrement qui s’ensuit, hormis ce sentiment de se reposer de soi-même, l’espace de quelques mois, pour les besoins d’un rôle. Une « </w:t>
      </w:r>
      <w:r w:rsidRPr="00F26181">
        <w:rPr>
          <w:rFonts w:ascii="Times New Roman" w:hAnsi="Times New Roman" w:cs="Times New Roman"/>
          <w:i/>
          <w:iCs/>
        </w:rPr>
        <w:t>mise en jachère</w:t>
      </w:r>
      <w:r w:rsidRPr="00F26181">
        <w:rPr>
          <w:rFonts w:ascii="Times New Roman" w:hAnsi="Times New Roman" w:cs="Times New Roman"/>
        </w:rPr>
        <w:t> », dit Belin, une régénération existentielle qui explique sans doute le « </w:t>
      </w:r>
      <w:r w:rsidRPr="00F26181">
        <w:rPr>
          <w:rFonts w:ascii="Times New Roman" w:hAnsi="Times New Roman" w:cs="Times New Roman"/>
          <w:i/>
          <w:iCs/>
        </w:rPr>
        <w:t>plaisir décuplé</w:t>
      </w:r>
      <w:r w:rsidRPr="00F26181">
        <w:rPr>
          <w:rFonts w:ascii="Times New Roman" w:hAnsi="Times New Roman" w:cs="Times New Roman"/>
        </w:rPr>
        <w:t> » à faire ces nouvelles chansons.</w:t>
      </w:r>
    </w:p>
    <w:p w14:paraId="4868892D" w14:textId="4A05A8B5" w:rsidR="00193329" w:rsidRPr="00F26181" w:rsidRDefault="00193329" w:rsidP="00193329">
      <w:pPr>
        <w:autoSpaceDE w:val="0"/>
        <w:autoSpaceDN w:val="0"/>
        <w:adjustRightInd w:val="0"/>
        <w:ind w:firstLine="708"/>
        <w:jc w:val="both"/>
        <w:rPr>
          <w:rFonts w:ascii="Times New Roman" w:hAnsi="Times New Roman" w:cs="Times New Roman"/>
        </w:rPr>
      </w:pPr>
      <w:r w:rsidRPr="00F26181">
        <w:rPr>
          <w:rFonts w:ascii="Times New Roman" w:hAnsi="Times New Roman" w:cs="Times New Roman"/>
        </w:rPr>
        <w:t xml:space="preserve">Si </w:t>
      </w:r>
      <w:r w:rsidRPr="00F26181">
        <w:rPr>
          <w:rFonts w:ascii="Times New Roman" w:hAnsi="Times New Roman" w:cs="Times New Roman"/>
          <w:b/>
          <w:bCs/>
          <w:i/>
          <w:iCs/>
        </w:rPr>
        <w:t>Tambour Vision</w:t>
      </w:r>
      <w:r w:rsidRPr="00F26181">
        <w:rPr>
          <w:rFonts w:ascii="Times New Roman" w:hAnsi="Times New Roman" w:cs="Times New Roman"/>
        </w:rPr>
        <w:t xml:space="preserve"> a été fait en huis clos, c’est une véritable camaraderie qui l’anime, celle partagée avec le complice de longue date Thibault Frisoni. Lequel s’est investi </w:t>
      </w:r>
      <w:r w:rsidR="004A7F1F" w:rsidRPr="00F26181">
        <w:rPr>
          <w:rFonts w:ascii="Times New Roman" w:hAnsi="Times New Roman" w:cs="Times New Roman"/>
        </w:rPr>
        <w:t>c</w:t>
      </w:r>
      <w:r w:rsidRPr="00F26181">
        <w:rPr>
          <w:rFonts w:ascii="Times New Roman" w:hAnsi="Times New Roman" w:cs="Times New Roman"/>
        </w:rPr>
        <w:t>es dernières années dans la collection et le maniement des synthétiseurs, ces instrument</w:t>
      </w:r>
      <w:r w:rsidR="00D120F3" w:rsidRPr="00F26181">
        <w:rPr>
          <w:rFonts w:ascii="Times New Roman" w:hAnsi="Times New Roman" w:cs="Times New Roman"/>
        </w:rPr>
        <w:t>s</w:t>
      </w:r>
      <w:r w:rsidRPr="00F26181">
        <w:rPr>
          <w:rFonts w:ascii="Times New Roman" w:hAnsi="Times New Roman" w:cs="Times New Roman"/>
        </w:rPr>
        <w:t xml:space="preserve"> « </w:t>
      </w:r>
      <w:r w:rsidRPr="00F26181">
        <w:rPr>
          <w:rFonts w:ascii="Times New Roman" w:hAnsi="Times New Roman" w:cs="Times New Roman"/>
          <w:i/>
          <w:iCs/>
        </w:rPr>
        <w:t>à mi-chemin entre la production et l’interprétation </w:t>
      </w:r>
      <w:r w:rsidRPr="00F26181">
        <w:rPr>
          <w:rFonts w:ascii="Times New Roman" w:hAnsi="Times New Roman" w:cs="Times New Roman"/>
        </w:rPr>
        <w:t xml:space="preserve">». Au fil du corpus de Belin, le synthétique s’est infiltré, </w:t>
      </w:r>
      <w:r w:rsidR="00671C29" w:rsidRPr="00F26181">
        <w:rPr>
          <w:rFonts w:ascii="Times New Roman" w:hAnsi="Times New Roman" w:cs="Times New Roman"/>
        </w:rPr>
        <w:t>occupant</w:t>
      </w:r>
      <w:r w:rsidRPr="00F26181">
        <w:rPr>
          <w:rFonts w:ascii="Times New Roman" w:hAnsi="Times New Roman" w:cs="Times New Roman"/>
        </w:rPr>
        <w:t xml:space="preserve"> désormais pleinement le vocabulaire musical. Une fois réalisé et arrangé, </w:t>
      </w:r>
      <w:r w:rsidRPr="00F26181">
        <w:rPr>
          <w:rFonts w:ascii="Times New Roman" w:hAnsi="Times New Roman" w:cs="Times New Roman"/>
          <w:i/>
          <w:iCs/>
        </w:rPr>
        <w:t>Tambour Vision</w:t>
      </w:r>
      <w:r w:rsidRPr="00F26181">
        <w:rPr>
          <w:rFonts w:ascii="Times New Roman" w:hAnsi="Times New Roman" w:cs="Times New Roman"/>
        </w:rPr>
        <w:t xml:space="preserve"> a été déposé entre les mains expertes de Renaud Letang qui a permis d’aller au bout du processus créatif et de sublimer le potentiel des chansons.</w:t>
      </w:r>
    </w:p>
    <w:p w14:paraId="6D635F22" w14:textId="77777777" w:rsidR="00193329" w:rsidRPr="00F26181" w:rsidRDefault="00193329" w:rsidP="00193329">
      <w:pPr>
        <w:autoSpaceDE w:val="0"/>
        <w:autoSpaceDN w:val="0"/>
        <w:adjustRightInd w:val="0"/>
        <w:ind w:firstLine="708"/>
        <w:jc w:val="both"/>
        <w:rPr>
          <w:rFonts w:ascii="Times New Roman" w:hAnsi="Times New Roman" w:cs="Times New Roman"/>
        </w:rPr>
      </w:pPr>
    </w:p>
    <w:p w14:paraId="184588C0" w14:textId="77777777" w:rsidR="00193329" w:rsidRPr="00F26181" w:rsidRDefault="00193329" w:rsidP="00193329">
      <w:pPr>
        <w:autoSpaceDE w:val="0"/>
        <w:autoSpaceDN w:val="0"/>
        <w:adjustRightInd w:val="0"/>
        <w:ind w:firstLine="708"/>
        <w:jc w:val="both"/>
        <w:rPr>
          <w:rFonts w:ascii="Times New Roman" w:hAnsi="Times New Roman" w:cs="Times New Roman"/>
        </w:rPr>
      </w:pPr>
      <w:r w:rsidRPr="00F26181">
        <w:rPr>
          <w:rFonts w:ascii="Times New Roman" w:hAnsi="Times New Roman" w:cs="Times New Roman"/>
        </w:rPr>
        <w:t>En résulte un album tout en contrastes, aussi bien sonores que sémantiques. Les boîtes à rythmes nous saisissent, la guitare se fait plus discrète tandis qu’un Mellotron, avec son souffle et ses défauts, se distingue parmi les autres claviers. D’où le vent et le cuivré. Un son instantanément familier. Et une appréhension libre du classicisme. La pulsation remplit tout. Comme un groove insidieux qui « </w:t>
      </w:r>
      <w:r w:rsidRPr="00F26181">
        <w:rPr>
          <w:rFonts w:ascii="Times New Roman" w:hAnsi="Times New Roman" w:cs="Times New Roman"/>
          <w:i/>
          <w:iCs/>
        </w:rPr>
        <w:t>va directement aux muscles</w:t>
      </w:r>
      <w:r w:rsidRPr="00F26181">
        <w:rPr>
          <w:rFonts w:ascii="Times New Roman" w:hAnsi="Times New Roman" w:cs="Times New Roman"/>
        </w:rPr>
        <w:t xml:space="preserve"> », qui va prendre toute son ampleur sur scène. </w:t>
      </w:r>
      <w:r w:rsidRPr="00F26181">
        <w:rPr>
          <w:rFonts w:ascii="Times New Roman" w:hAnsi="Times New Roman" w:cs="Times New Roman"/>
          <w:b/>
          <w:bCs/>
          <w:i/>
          <w:iCs/>
        </w:rPr>
        <w:t>Tambour Vision</w:t>
      </w:r>
      <w:r w:rsidRPr="00F26181">
        <w:rPr>
          <w:rFonts w:ascii="Times New Roman" w:hAnsi="Times New Roman" w:cs="Times New Roman"/>
        </w:rPr>
        <w:t xml:space="preserve"> appelle à la danse, ce « </w:t>
      </w:r>
      <w:r w:rsidRPr="00F26181">
        <w:rPr>
          <w:rFonts w:ascii="Times New Roman" w:hAnsi="Times New Roman" w:cs="Times New Roman"/>
          <w:i/>
          <w:iCs/>
        </w:rPr>
        <w:t>poème ininscrit ou détracé</w:t>
      </w:r>
      <w:r w:rsidRPr="00F26181">
        <w:rPr>
          <w:rFonts w:ascii="Times New Roman" w:hAnsi="Times New Roman" w:cs="Times New Roman"/>
        </w:rPr>
        <w:t> » d’après un Alain Badiou commentant le Zarathoustra nietzschéen, qui ne croirait « </w:t>
      </w:r>
      <w:r w:rsidRPr="00F26181">
        <w:rPr>
          <w:rFonts w:ascii="Times New Roman" w:hAnsi="Times New Roman" w:cs="Times New Roman"/>
          <w:i/>
          <w:iCs/>
        </w:rPr>
        <w:t>qu’en un dieu qui sait danser.</w:t>
      </w:r>
      <w:r w:rsidRPr="00F26181">
        <w:rPr>
          <w:rFonts w:ascii="Times New Roman" w:hAnsi="Times New Roman" w:cs="Times New Roman"/>
        </w:rPr>
        <w:t> » D’ailleurs, l’une des variations de son champ lexical touche au liturgique : la messe, la prière… En évoquant la longueur de l’Angélus comme du phallus, Belin remet en question des crédos sexistes. Mais en se montrant plus espiègle qu’iconoclaste.</w:t>
      </w:r>
    </w:p>
    <w:p w14:paraId="3E9BE8B8" w14:textId="77777777" w:rsidR="00193329" w:rsidRPr="00F26181" w:rsidRDefault="00193329" w:rsidP="00193329">
      <w:pPr>
        <w:autoSpaceDE w:val="0"/>
        <w:autoSpaceDN w:val="0"/>
        <w:adjustRightInd w:val="0"/>
        <w:ind w:firstLine="708"/>
        <w:jc w:val="both"/>
        <w:rPr>
          <w:rFonts w:ascii="Times New Roman" w:hAnsi="Times New Roman" w:cs="Times New Roman"/>
        </w:rPr>
      </w:pPr>
    </w:p>
    <w:p w14:paraId="7E3BB2CE" w14:textId="343E1562" w:rsidR="00193329" w:rsidRPr="00F26181" w:rsidRDefault="00193329" w:rsidP="00193329">
      <w:pPr>
        <w:autoSpaceDE w:val="0"/>
        <w:autoSpaceDN w:val="0"/>
        <w:adjustRightInd w:val="0"/>
        <w:ind w:firstLine="708"/>
        <w:jc w:val="both"/>
        <w:rPr>
          <w:rFonts w:ascii="Times New Roman" w:hAnsi="Times New Roman" w:cs="Times New Roman"/>
        </w:rPr>
      </w:pPr>
      <w:r w:rsidRPr="00F26181">
        <w:rPr>
          <w:rFonts w:ascii="Times New Roman" w:hAnsi="Times New Roman" w:cs="Times New Roman"/>
          <w:b/>
          <w:bCs/>
          <w:i/>
          <w:iCs/>
        </w:rPr>
        <w:t>Tambour Vision</w:t>
      </w:r>
      <w:r w:rsidRPr="00F26181">
        <w:rPr>
          <w:rFonts w:ascii="Times New Roman" w:hAnsi="Times New Roman" w:cs="Times New Roman"/>
          <w:b/>
          <w:bCs/>
        </w:rPr>
        <w:t>.</w:t>
      </w:r>
      <w:r w:rsidRPr="00F26181">
        <w:rPr>
          <w:rFonts w:ascii="Times New Roman" w:hAnsi="Times New Roman" w:cs="Times New Roman"/>
        </w:rPr>
        <w:t xml:space="preserve"> Sans qu’ils n’aient grand-chose à voir, ces deux mots vont très bien ensemble (sans paraphraser les Beatles !). </w:t>
      </w:r>
      <w:r w:rsidRPr="00F26181">
        <w:rPr>
          <w:rFonts w:ascii="Times New Roman" w:hAnsi="Times New Roman" w:cs="Times New Roman"/>
          <w:i/>
          <w:iCs/>
        </w:rPr>
        <w:t>Tambour</w:t>
      </w:r>
      <w:r w:rsidRPr="00F26181">
        <w:rPr>
          <w:rFonts w:ascii="Times New Roman" w:hAnsi="Times New Roman" w:cs="Times New Roman"/>
        </w:rPr>
        <w:t>, car le morceau-titre homonyme présente l’objet qui va taper le plus fort, entraînant derrière lui une procession envoûtée au fil de ses humeurs. « </w:t>
      </w:r>
      <w:r w:rsidRPr="00F26181">
        <w:rPr>
          <w:rFonts w:ascii="Times New Roman" w:hAnsi="Times New Roman" w:cs="Times New Roman"/>
          <w:i/>
          <w:iCs/>
        </w:rPr>
        <w:t>Tu veux ma haine ou tu veux mon amour ?</w:t>
      </w:r>
      <w:r w:rsidRPr="00F26181">
        <w:rPr>
          <w:rFonts w:ascii="Times New Roman" w:hAnsi="Times New Roman" w:cs="Times New Roman"/>
        </w:rPr>
        <w:t xml:space="preserve"> » questionne ici Belin. </w:t>
      </w:r>
      <w:r w:rsidRPr="00F26181">
        <w:rPr>
          <w:rFonts w:ascii="Times New Roman" w:hAnsi="Times New Roman" w:cs="Times New Roman"/>
          <w:i/>
          <w:iCs/>
        </w:rPr>
        <w:t>Vision</w:t>
      </w:r>
      <w:r w:rsidRPr="00F26181">
        <w:rPr>
          <w:rFonts w:ascii="Times New Roman" w:hAnsi="Times New Roman" w:cs="Times New Roman"/>
        </w:rPr>
        <w:t xml:space="preserve">, parce que ce mot a jadis eu ses heures de gloire, </w:t>
      </w:r>
      <w:r w:rsidR="00B86809" w:rsidRPr="00F26181">
        <w:rPr>
          <w:rFonts w:ascii="Times New Roman" w:hAnsi="Times New Roman" w:cs="Times New Roman"/>
        </w:rPr>
        <w:t>tout au cours du XXe siècle,</w:t>
      </w:r>
      <w:r w:rsidRPr="00F26181">
        <w:rPr>
          <w:rFonts w:ascii="Times New Roman" w:hAnsi="Times New Roman" w:cs="Times New Roman"/>
        </w:rPr>
        <w:t xml:space="preserve"> avide de nouvelles technologies, parce que Television, aussi. C’est du côté de la New York des années 70</w:t>
      </w:r>
      <w:r w:rsidR="006848D1" w:rsidRPr="00F26181">
        <w:rPr>
          <w:rFonts w:ascii="Times New Roman" w:hAnsi="Times New Roman" w:cs="Times New Roman"/>
        </w:rPr>
        <w:t xml:space="preserve"> </w:t>
      </w:r>
      <w:r w:rsidRPr="00F26181">
        <w:rPr>
          <w:rFonts w:ascii="Times New Roman" w:hAnsi="Times New Roman" w:cs="Times New Roman"/>
        </w:rPr>
        <w:t xml:space="preserve">qu’on doit rechercher certaines </w:t>
      </w:r>
      <w:r w:rsidR="00D33E74" w:rsidRPr="00F26181">
        <w:rPr>
          <w:rFonts w:ascii="Times New Roman" w:hAnsi="Times New Roman" w:cs="Times New Roman"/>
        </w:rPr>
        <w:t>références</w:t>
      </w:r>
      <w:r w:rsidRPr="00F26181">
        <w:rPr>
          <w:rFonts w:ascii="Times New Roman" w:hAnsi="Times New Roman" w:cs="Times New Roman"/>
        </w:rPr>
        <w:t xml:space="preserve"> du disque, du côté d’Alan Vega ou des Talking Heads menés par David Byrne, autre grand amateur de percussif. Mais Belin a également écouté Alex Cameron ou Art Feynman, qui intègrent à leur sauce contemporaine, volontiers minimale, un peu du rockabilly mordant des fifties.</w:t>
      </w:r>
    </w:p>
    <w:p w14:paraId="5347927A" w14:textId="484387E7" w:rsidR="00193329" w:rsidRPr="00F26181" w:rsidRDefault="00193329" w:rsidP="00193329">
      <w:pPr>
        <w:autoSpaceDE w:val="0"/>
        <w:autoSpaceDN w:val="0"/>
        <w:adjustRightInd w:val="0"/>
        <w:ind w:firstLine="708"/>
        <w:jc w:val="both"/>
        <w:rPr>
          <w:rFonts w:ascii="Times New Roman" w:hAnsi="Times New Roman" w:cs="Times New Roman"/>
        </w:rPr>
      </w:pPr>
      <w:r w:rsidRPr="00F26181">
        <w:rPr>
          <w:rFonts w:ascii="Times New Roman" w:hAnsi="Times New Roman" w:cs="Times New Roman"/>
        </w:rPr>
        <w:lastRenderedPageBreak/>
        <w:t xml:space="preserve">Inauguré par l’existentialisme épuré de </w:t>
      </w:r>
      <w:r w:rsidRPr="00F26181">
        <w:rPr>
          <w:rFonts w:ascii="Times New Roman" w:hAnsi="Times New Roman" w:cs="Times New Roman"/>
          <w:b/>
          <w:bCs/>
        </w:rPr>
        <w:t>Carnaval,</w:t>
      </w:r>
      <w:r w:rsidRPr="00F26181">
        <w:rPr>
          <w:rFonts w:ascii="Times New Roman" w:hAnsi="Times New Roman" w:cs="Times New Roman"/>
        </w:rPr>
        <w:t xml:space="preserve"> </w:t>
      </w:r>
      <w:r w:rsidRPr="00F26181">
        <w:rPr>
          <w:rFonts w:ascii="Times New Roman" w:hAnsi="Times New Roman" w:cs="Times New Roman"/>
          <w:b/>
          <w:bCs/>
          <w:i/>
          <w:iCs/>
        </w:rPr>
        <w:t>Tambour Vision</w:t>
      </w:r>
      <w:r w:rsidRPr="00F26181">
        <w:rPr>
          <w:rFonts w:ascii="Times New Roman" w:hAnsi="Times New Roman" w:cs="Times New Roman"/>
        </w:rPr>
        <w:t xml:space="preserve"> s’amuse de </w:t>
      </w:r>
      <w:r w:rsidRPr="00F26181">
        <w:rPr>
          <w:rFonts w:ascii="Times New Roman" w:hAnsi="Times New Roman" w:cs="Times New Roman"/>
          <w:b/>
          <w:bCs/>
        </w:rPr>
        <w:t xml:space="preserve">L’Ordre des choses </w:t>
      </w:r>
      <w:r w:rsidRPr="00F26181">
        <w:rPr>
          <w:rFonts w:ascii="Times New Roman" w:hAnsi="Times New Roman" w:cs="Times New Roman"/>
        </w:rPr>
        <w:t>avec des riffs vénéneux</w:t>
      </w:r>
      <w:r w:rsidRPr="00F26181">
        <w:rPr>
          <w:rFonts w:ascii="Times New Roman" w:hAnsi="Times New Roman" w:cs="Times New Roman"/>
          <w:b/>
          <w:bCs/>
        </w:rPr>
        <w:t xml:space="preserve">, </w:t>
      </w:r>
      <w:r w:rsidRPr="00F26181">
        <w:rPr>
          <w:rFonts w:ascii="Times New Roman" w:hAnsi="Times New Roman" w:cs="Times New Roman"/>
        </w:rPr>
        <w:t>demande « </w:t>
      </w:r>
      <w:r w:rsidRPr="00F26181">
        <w:rPr>
          <w:rFonts w:ascii="Times New Roman" w:hAnsi="Times New Roman" w:cs="Times New Roman"/>
          <w:i/>
          <w:iCs/>
        </w:rPr>
        <w:t>la paix de ses nerfs</w:t>
      </w:r>
      <w:r w:rsidRPr="00F26181">
        <w:rPr>
          <w:rFonts w:ascii="Times New Roman" w:hAnsi="Times New Roman" w:cs="Times New Roman"/>
        </w:rPr>
        <w:t xml:space="preserve"> » sur </w:t>
      </w:r>
      <w:r w:rsidRPr="00F26181">
        <w:rPr>
          <w:rFonts w:ascii="Times New Roman" w:hAnsi="Times New Roman" w:cs="Times New Roman"/>
          <w:b/>
          <w:bCs/>
        </w:rPr>
        <w:t>Alléluia</w:t>
      </w:r>
      <w:r w:rsidRPr="00F26181">
        <w:rPr>
          <w:rFonts w:ascii="Times New Roman" w:hAnsi="Times New Roman" w:cs="Times New Roman"/>
        </w:rPr>
        <w:t xml:space="preserve">, manipule la scansion ironique de </w:t>
      </w:r>
      <w:r w:rsidRPr="00F26181">
        <w:rPr>
          <w:rFonts w:ascii="Times New Roman" w:hAnsi="Times New Roman" w:cs="Times New Roman"/>
          <w:b/>
          <w:bCs/>
        </w:rPr>
        <w:t>National,</w:t>
      </w:r>
      <w:r w:rsidRPr="00F26181">
        <w:rPr>
          <w:rFonts w:ascii="Times New Roman" w:hAnsi="Times New Roman" w:cs="Times New Roman"/>
        </w:rPr>
        <w:t xml:space="preserve"> la pop organico-robotique dans </w:t>
      </w:r>
      <w:r w:rsidRPr="00F26181">
        <w:rPr>
          <w:rFonts w:ascii="Times New Roman" w:hAnsi="Times New Roman" w:cs="Times New Roman"/>
          <w:b/>
          <w:bCs/>
        </w:rPr>
        <w:t>Lavé de tes doutes</w:t>
      </w:r>
      <w:r w:rsidRPr="00F26181">
        <w:rPr>
          <w:rFonts w:ascii="Times New Roman" w:hAnsi="Times New Roman" w:cs="Times New Roman"/>
        </w:rPr>
        <w:t xml:space="preserve"> ou l’up tempo hypnotique sur </w:t>
      </w:r>
      <w:r w:rsidRPr="00F26181">
        <w:rPr>
          <w:rFonts w:ascii="Times New Roman" w:hAnsi="Times New Roman" w:cs="Times New Roman"/>
          <w:b/>
          <w:bCs/>
        </w:rPr>
        <w:t>Pipe</w:t>
      </w:r>
      <w:r w:rsidRPr="00F26181">
        <w:rPr>
          <w:rFonts w:ascii="Times New Roman" w:hAnsi="Times New Roman" w:cs="Times New Roman"/>
        </w:rPr>
        <w:t>. « </w:t>
      </w:r>
      <w:r w:rsidRPr="00F26181">
        <w:rPr>
          <w:rFonts w:ascii="Times New Roman" w:hAnsi="Times New Roman" w:cs="Times New Roman"/>
          <w:i/>
          <w:iCs/>
        </w:rPr>
        <w:t>Ouvre ton cœur clôt, mauvais citoyen</w:t>
      </w:r>
      <w:r w:rsidRPr="00F26181">
        <w:rPr>
          <w:rFonts w:ascii="Times New Roman" w:hAnsi="Times New Roman" w:cs="Times New Roman"/>
        </w:rPr>
        <w:t xml:space="preserve"> » : </w:t>
      </w:r>
      <w:r w:rsidRPr="00F26181">
        <w:rPr>
          <w:rFonts w:ascii="Times New Roman" w:hAnsi="Times New Roman" w:cs="Times New Roman"/>
          <w:b/>
          <w:bCs/>
        </w:rPr>
        <w:t>Maître du Luth</w:t>
      </w:r>
      <w:r w:rsidRPr="00F26181">
        <w:rPr>
          <w:rFonts w:ascii="Times New Roman" w:hAnsi="Times New Roman" w:cs="Times New Roman"/>
        </w:rPr>
        <w:t xml:space="preserve"> ferme la marche… </w:t>
      </w:r>
      <w:r w:rsidRPr="00F26181">
        <w:rPr>
          <w:rFonts w:ascii="Times New Roman" w:hAnsi="Times New Roman" w:cs="Times New Roman"/>
          <w:b/>
          <w:bCs/>
        </w:rPr>
        <w:t>Que dalle tout,</w:t>
      </w:r>
      <w:r w:rsidRPr="00F26181">
        <w:rPr>
          <w:rFonts w:ascii="Times New Roman" w:hAnsi="Times New Roman" w:cs="Times New Roman"/>
        </w:rPr>
        <w:t xml:space="preserve"> lui, rappelle à quel point notre classe sociale nous conditionne jusqu’au dernier souffle, quelle que soit notre évolution. Car, on le sait, la politique va de pair avec l’intime. Il s’agit encore d’« </w:t>
      </w:r>
      <w:r w:rsidRPr="00F26181">
        <w:rPr>
          <w:rFonts w:ascii="Times New Roman" w:hAnsi="Times New Roman" w:cs="Times New Roman"/>
          <w:i/>
          <w:iCs/>
        </w:rPr>
        <w:t>animer mes fantômes</w:t>
      </w:r>
      <w:r w:rsidRPr="00F26181">
        <w:rPr>
          <w:rFonts w:ascii="Times New Roman" w:hAnsi="Times New Roman" w:cs="Times New Roman"/>
        </w:rPr>
        <w:t> », dixit Belin : « </w:t>
      </w:r>
      <w:r w:rsidRPr="00F26181">
        <w:rPr>
          <w:rFonts w:ascii="Times New Roman" w:hAnsi="Times New Roman" w:cs="Times New Roman"/>
          <w:i/>
          <w:iCs/>
        </w:rPr>
        <w:t>on est nombreux à avoir des ribambelles d’ascendants qui colorent le récit familial</w:t>
      </w:r>
      <w:r w:rsidRPr="00F26181">
        <w:rPr>
          <w:rFonts w:ascii="Times New Roman" w:hAnsi="Times New Roman" w:cs="Times New Roman"/>
        </w:rPr>
        <w:t xml:space="preserve">. » Avec </w:t>
      </w:r>
      <w:r w:rsidRPr="00F26181">
        <w:rPr>
          <w:rFonts w:ascii="Times New Roman" w:hAnsi="Times New Roman" w:cs="Times New Roman"/>
          <w:b/>
          <w:bCs/>
        </w:rPr>
        <w:t>Marguerite,</w:t>
      </w:r>
      <w:r w:rsidRPr="00F26181">
        <w:rPr>
          <w:rFonts w:ascii="Times New Roman" w:hAnsi="Times New Roman" w:cs="Times New Roman"/>
        </w:rPr>
        <w:t xml:space="preserve"> on retrouve également la poésie narrative chère à Leonard Cohen : « </w:t>
      </w:r>
      <w:r w:rsidRPr="00F26181">
        <w:rPr>
          <w:rFonts w:ascii="Times New Roman" w:hAnsi="Times New Roman" w:cs="Times New Roman"/>
          <w:i/>
          <w:iCs/>
        </w:rPr>
        <w:t>le sang reviendra comme toujours dans nos veines</w:t>
      </w:r>
      <w:r w:rsidRPr="00F26181">
        <w:rPr>
          <w:rFonts w:ascii="Times New Roman" w:hAnsi="Times New Roman" w:cs="Times New Roman"/>
        </w:rPr>
        <w:t xml:space="preserve"> ». Dans la ballade en suspension </w:t>
      </w:r>
      <w:r w:rsidRPr="00F26181">
        <w:rPr>
          <w:rFonts w:ascii="Times New Roman" w:hAnsi="Times New Roman" w:cs="Times New Roman"/>
          <w:b/>
          <w:bCs/>
        </w:rPr>
        <w:t>La Comédie</w:t>
      </w:r>
      <w:r w:rsidRPr="00F26181">
        <w:rPr>
          <w:rFonts w:ascii="Times New Roman" w:hAnsi="Times New Roman" w:cs="Times New Roman"/>
        </w:rPr>
        <w:t>, se font entendre les influence</w:t>
      </w:r>
      <w:r w:rsidR="00987AEB" w:rsidRPr="00F26181">
        <w:rPr>
          <w:rFonts w:ascii="Times New Roman" w:hAnsi="Times New Roman" w:cs="Times New Roman"/>
        </w:rPr>
        <w:t>s</w:t>
      </w:r>
      <w:r w:rsidRPr="00F26181">
        <w:rPr>
          <w:rFonts w:ascii="Times New Roman" w:hAnsi="Times New Roman" w:cs="Times New Roman"/>
        </w:rPr>
        <w:t xml:space="preserve"> jazz et le souffle à la fois tragique et distancié du David Bowie de </w:t>
      </w:r>
      <w:r w:rsidRPr="00F26181">
        <w:rPr>
          <w:rFonts w:ascii="Times New Roman" w:hAnsi="Times New Roman" w:cs="Times New Roman"/>
          <w:i/>
          <w:iCs/>
        </w:rPr>
        <w:t>The Next Da</w:t>
      </w:r>
      <w:r w:rsidR="00702341" w:rsidRPr="00F26181">
        <w:rPr>
          <w:rFonts w:ascii="Times New Roman" w:hAnsi="Times New Roman" w:cs="Times New Roman"/>
          <w:i/>
          <w:iCs/>
        </w:rPr>
        <w:t>y</w:t>
      </w:r>
      <w:r w:rsidRPr="00F26181">
        <w:rPr>
          <w:rFonts w:ascii="Times New Roman" w:hAnsi="Times New Roman" w:cs="Times New Roman"/>
        </w:rPr>
        <w:t xml:space="preserve">. </w:t>
      </w:r>
    </w:p>
    <w:p w14:paraId="7BCB4615" w14:textId="77777777" w:rsidR="00193329" w:rsidRPr="00F26181" w:rsidRDefault="00193329" w:rsidP="00193329">
      <w:pPr>
        <w:autoSpaceDE w:val="0"/>
        <w:autoSpaceDN w:val="0"/>
        <w:adjustRightInd w:val="0"/>
        <w:ind w:firstLine="708"/>
        <w:jc w:val="both"/>
        <w:rPr>
          <w:rFonts w:ascii="Times New Roman" w:hAnsi="Times New Roman" w:cs="Times New Roman"/>
        </w:rPr>
      </w:pPr>
    </w:p>
    <w:p w14:paraId="404C85D2" w14:textId="77777777" w:rsidR="00193329" w:rsidRPr="00F26181" w:rsidRDefault="00193329" w:rsidP="00193329">
      <w:pPr>
        <w:autoSpaceDE w:val="0"/>
        <w:autoSpaceDN w:val="0"/>
        <w:adjustRightInd w:val="0"/>
        <w:ind w:firstLine="708"/>
        <w:jc w:val="both"/>
        <w:rPr>
          <w:rFonts w:ascii="Times New Roman" w:hAnsi="Times New Roman" w:cs="Times New Roman"/>
        </w:rPr>
      </w:pPr>
      <w:r w:rsidRPr="00F26181">
        <w:rPr>
          <w:rFonts w:ascii="Times New Roman" w:hAnsi="Times New Roman" w:cs="Times New Roman"/>
          <w:i/>
          <w:iCs/>
        </w:rPr>
        <w:t>« Je suis une machine à traiter mes obsessions, afin qu’elle soit à la fois porteuse de sens et qu’elle s’introduise dans un système plastique qui se réfère à la musique pop </w:t>
      </w:r>
      <w:r w:rsidRPr="00F26181">
        <w:rPr>
          <w:rFonts w:ascii="Times New Roman" w:hAnsi="Times New Roman" w:cs="Times New Roman"/>
        </w:rPr>
        <w:t xml:space="preserve">», résume Belin. Ainsi, les mots sont réduits à leur substantifique moelle, sublimés, affranchis de leur perspective originelle. Ils ravivent le désir de vouloir vivre non seulement avec soi-même mais aussi avec les autres. Cet art de la situation, ces personnages truculents habitent chacune des onze pistes de </w:t>
      </w:r>
      <w:r w:rsidRPr="00F26181">
        <w:rPr>
          <w:rFonts w:ascii="Times New Roman" w:hAnsi="Times New Roman" w:cs="Times New Roman"/>
          <w:b/>
          <w:bCs/>
          <w:i/>
          <w:iCs/>
        </w:rPr>
        <w:t>Tambour Vision</w:t>
      </w:r>
      <w:r w:rsidRPr="00F26181">
        <w:rPr>
          <w:rFonts w:ascii="Times New Roman" w:hAnsi="Times New Roman" w:cs="Times New Roman"/>
        </w:rPr>
        <w:t xml:space="preserve">, construisant un propos profondément universel car accessible à tous, muée par une économie des mots qui a rarement été aussi performante qu’ici. C’est dans les grands mythes, les petits rituels ou un gimmick rock qu’on peut guérir (ou du moins apprivoiser) sa vulnérabilité. </w:t>
      </w:r>
    </w:p>
    <w:p w14:paraId="52B69C3C" w14:textId="77777777" w:rsidR="00193329" w:rsidRPr="00F26181" w:rsidRDefault="00193329" w:rsidP="00193329">
      <w:pPr>
        <w:autoSpaceDE w:val="0"/>
        <w:autoSpaceDN w:val="0"/>
        <w:adjustRightInd w:val="0"/>
        <w:ind w:firstLine="708"/>
        <w:jc w:val="both"/>
        <w:rPr>
          <w:rFonts w:ascii="Times New Roman" w:hAnsi="Times New Roman" w:cs="Times New Roman"/>
        </w:rPr>
      </w:pPr>
    </w:p>
    <w:p w14:paraId="4294868F" w14:textId="46C3F44C" w:rsidR="00193329" w:rsidRPr="00F26181" w:rsidRDefault="00193329" w:rsidP="00193329">
      <w:pPr>
        <w:autoSpaceDE w:val="0"/>
        <w:autoSpaceDN w:val="0"/>
        <w:adjustRightInd w:val="0"/>
        <w:ind w:firstLine="708"/>
        <w:jc w:val="both"/>
        <w:rPr>
          <w:rFonts w:ascii="Times New Roman" w:hAnsi="Times New Roman" w:cs="Times New Roman"/>
        </w:rPr>
      </w:pPr>
      <w:r w:rsidRPr="00F26181">
        <w:rPr>
          <w:rFonts w:ascii="Times New Roman" w:hAnsi="Times New Roman" w:cs="Times New Roman"/>
        </w:rPr>
        <w:t>« </w:t>
      </w:r>
      <w:r w:rsidRPr="00F26181">
        <w:rPr>
          <w:rFonts w:ascii="Times New Roman" w:hAnsi="Times New Roman" w:cs="Times New Roman"/>
          <w:i/>
          <w:iCs/>
        </w:rPr>
        <w:t>Vivre est un métier</w:t>
      </w:r>
      <w:r w:rsidRPr="00F26181">
        <w:rPr>
          <w:rFonts w:ascii="Times New Roman" w:hAnsi="Times New Roman" w:cs="Times New Roman"/>
        </w:rPr>
        <w:t> », confie Belin, roi des punchlines. Ce que confirme la pochette, aux couleurs pop, littéralement surlignée, inspirée par l’iconographie de la New York seventies, toujours, mais aussi du mouvement du Bauhaus</w:t>
      </w:r>
      <w:r w:rsidR="00E6364E">
        <w:rPr>
          <w:rFonts w:ascii="Times New Roman" w:hAnsi="Times New Roman" w:cs="Times New Roman"/>
        </w:rPr>
        <w:t xml:space="preserve"> et </w:t>
      </w:r>
      <w:r w:rsidRPr="00F26181">
        <w:rPr>
          <w:rFonts w:ascii="Times New Roman" w:hAnsi="Times New Roman" w:cs="Times New Roman"/>
        </w:rPr>
        <w:t xml:space="preserve">du </w:t>
      </w:r>
      <w:r w:rsidRPr="00BA1331">
        <w:rPr>
          <w:rFonts w:ascii="Times New Roman" w:hAnsi="Times New Roman" w:cs="Times New Roman"/>
          <w:i/>
          <w:iCs/>
        </w:rPr>
        <w:t>Vertigo</w:t>
      </w:r>
      <w:r w:rsidRPr="00F26181">
        <w:rPr>
          <w:rFonts w:ascii="Times New Roman" w:hAnsi="Times New Roman" w:cs="Times New Roman"/>
        </w:rPr>
        <w:t xml:space="preserve"> d’Hitchcock</w:t>
      </w:r>
      <w:r w:rsidR="00E6364E">
        <w:rPr>
          <w:rFonts w:ascii="Times New Roman" w:hAnsi="Times New Roman" w:cs="Times New Roman"/>
        </w:rPr>
        <w:t>,</w:t>
      </w:r>
      <w:r w:rsidRPr="00F26181">
        <w:rPr>
          <w:rFonts w:ascii="Times New Roman" w:hAnsi="Times New Roman" w:cs="Times New Roman"/>
        </w:rPr>
        <w:t xml:space="preserve"> où le chanteur est « </w:t>
      </w:r>
      <w:r w:rsidRPr="00F26181">
        <w:rPr>
          <w:rFonts w:ascii="Times New Roman" w:hAnsi="Times New Roman" w:cs="Times New Roman"/>
          <w:i/>
          <w:iCs/>
        </w:rPr>
        <w:t>suspendu, interrogatif et pourtant paré, apprêté, endimanché même pour un grand bal de l’avenir</w:t>
      </w:r>
      <w:r w:rsidRPr="00F26181">
        <w:rPr>
          <w:rFonts w:ascii="Times New Roman" w:hAnsi="Times New Roman" w:cs="Times New Roman"/>
        </w:rPr>
        <w:t xml:space="preserve">. » Bal auquel nous nous joignons avec l’espoir de jours meilleurs et de joies non contaminées. Être au monde, seuls mais ensemble, pour imaginer notre propre fable. Celle de </w:t>
      </w:r>
      <w:r w:rsidRPr="00F26181">
        <w:rPr>
          <w:rFonts w:ascii="Times New Roman" w:hAnsi="Times New Roman" w:cs="Times New Roman"/>
          <w:b/>
          <w:bCs/>
          <w:i/>
          <w:iCs/>
        </w:rPr>
        <w:t>Tambour Vision</w:t>
      </w:r>
      <w:r w:rsidRPr="00F26181">
        <w:rPr>
          <w:rFonts w:ascii="Times New Roman" w:hAnsi="Times New Roman" w:cs="Times New Roman"/>
        </w:rPr>
        <w:t xml:space="preserve">. </w:t>
      </w:r>
    </w:p>
    <w:p w14:paraId="16BEC01B" w14:textId="77777777" w:rsidR="00AF1503" w:rsidRPr="00041EE6" w:rsidRDefault="00AF1503" w:rsidP="00193329">
      <w:pPr>
        <w:ind w:firstLine="708"/>
        <w:jc w:val="both"/>
        <w:rPr>
          <w:rFonts w:ascii="Times New Roman" w:hAnsi="Times New Roman" w:cs="Times New Roman"/>
        </w:rPr>
      </w:pPr>
    </w:p>
    <w:sectPr w:rsidR="00AF1503" w:rsidRPr="00041EE6" w:rsidSect="00545BD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64"/>
    <w:rsid w:val="0000357C"/>
    <w:rsid w:val="00007515"/>
    <w:rsid w:val="000124E0"/>
    <w:rsid w:val="00015393"/>
    <w:rsid w:val="000157D7"/>
    <w:rsid w:val="00017FCA"/>
    <w:rsid w:val="00021182"/>
    <w:rsid w:val="0003064E"/>
    <w:rsid w:val="00030FD2"/>
    <w:rsid w:val="0003357D"/>
    <w:rsid w:val="0003716C"/>
    <w:rsid w:val="0003736D"/>
    <w:rsid w:val="00037DB5"/>
    <w:rsid w:val="00040108"/>
    <w:rsid w:val="00041EE6"/>
    <w:rsid w:val="00042147"/>
    <w:rsid w:val="00053A47"/>
    <w:rsid w:val="00056548"/>
    <w:rsid w:val="00057A13"/>
    <w:rsid w:val="000610A5"/>
    <w:rsid w:val="00074376"/>
    <w:rsid w:val="00085F07"/>
    <w:rsid w:val="00093EDB"/>
    <w:rsid w:val="000A786E"/>
    <w:rsid w:val="000B23B3"/>
    <w:rsid w:val="000B29F9"/>
    <w:rsid w:val="000C1AD0"/>
    <w:rsid w:val="000D024A"/>
    <w:rsid w:val="000D2A7A"/>
    <w:rsid w:val="000D575F"/>
    <w:rsid w:val="000E1D74"/>
    <w:rsid w:val="000E5CA4"/>
    <w:rsid w:val="00100A6A"/>
    <w:rsid w:val="001057D9"/>
    <w:rsid w:val="00107BEE"/>
    <w:rsid w:val="00111CA4"/>
    <w:rsid w:val="00112418"/>
    <w:rsid w:val="00112BC1"/>
    <w:rsid w:val="00115736"/>
    <w:rsid w:val="001231C9"/>
    <w:rsid w:val="001274E4"/>
    <w:rsid w:val="00130DA9"/>
    <w:rsid w:val="001310F9"/>
    <w:rsid w:val="00142835"/>
    <w:rsid w:val="0014354C"/>
    <w:rsid w:val="00153708"/>
    <w:rsid w:val="001702B0"/>
    <w:rsid w:val="00172D01"/>
    <w:rsid w:val="00193329"/>
    <w:rsid w:val="001B20A1"/>
    <w:rsid w:val="001C0449"/>
    <w:rsid w:val="001C1DF1"/>
    <w:rsid w:val="001D0842"/>
    <w:rsid w:val="001E7D44"/>
    <w:rsid w:val="001F05E0"/>
    <w:rsid w:val="00201366"/>
    <w:rsid w:val="002273E9"/>
    <w:rsid w:val="00231D5E"/>
    <w:rsid w:val="0023530E"/>
    <w:rsid w:val="00237FBA"/>
    <w:rsid w:val="0024259B"/>
    <w:rsid w:val="00246429"/>
    <w:rsid w:val="00261AB6"/>
    <w:rsid w:val="00263E59"/>
    <w:rsid w:val="00265A0F"/>
    <w:rsid w:val="002758DA"/>
    <w:rsid w:val="00280656"/>
    <w:rsid w:val="0028233A"/>
    <w:rsid w:val="002871A0"/>
    <w:rsid w:val="00296AAB"/>
    <w:rsid w:val="002C01D2"/>
    <w:rsid w:val="002D03EC"/>
    <w:rsid w:val="002D3889"/>
    <w:rsid w:val="002D7DDD"/>
    <w:rsid w:val="002E1ACE"/>
    <w:rsid w:val="002E1D6A"/>
    <w:rsid w:val="002F6E87"/>
    <w:rsid w:val="00303BDF"/>
    <w:rsid w:val="00304F85"/>
    <w:rsid w:val="003106CB"/>
    <w:rsid w:val="00325D13"/>
    <w:rsid w:val="00335ED7"/>
    <w:rsid w:val="00337FF2"/>
    <w:rsid w:val="00350E7B"/>
    <w:rsid w:val="003603B1"/>
    <w:rsid w:val="00377DE2"/>
    <w:rsid w:val="0039224D"/>
    <w:rsid w:val="00396645"/>
    <w:rsid w:val="003B6B9C"/>
    <w:rsid w:val="003B70A7"/>
    <w:rsid w:val="003C388B"/>
    <w:rsid w:val="003D2533"/>
    <w:rsid w:val="003D6179"/>
    <w:rsid w:val="003F41F0"/>
    <w:rsid w:val="00410075"/>
    <w:rsid w:val="00425E3C"/>
    <w:rsid w:val="00426A1C"/>
    <w:rsid w:val="00431927"/>
    <w:rsid w:val="00432C0E"/>
    <w:rsid w:val="004470BB"/>
    <w:rsid w:val="004504A0"/>
    <w:rsid w:val="004507E9"/>
    <w:rsid w:val="00451D5C"/>
    <w:rsid w:val="00457546"/>
    <w:rsid w:val="0048036F"/>
    <w:rsid w:val="004813B1"/>
    <w:rsid w:val="00481966"/>
    <w:rsid w:val="0048649C"/>
    <w:rsid w:val="00487E53"/>
    <w:rsid w:val="00492ADD"/>
    <w:rsid w:val="004972E2"/>
    <w:rsid w:val="00497C84"/>
    <w:rsid w:val="004A247E"/>
    <w:rsid w:val="004A7F1F"/>
    <w:rsid w:val="004C25B9"/>
    <w:rsid w:val="004C4D3A"/>
    <w:rsid w:val="004D6028"/>
    <w:rsid w:val="004E4198"/>
    <w:rsid w:val="004F1F21"/>
    <w:rsid w:val="004F6515"/>
    <w:rsid w:val="004F6621"/>
    <w:rsid w:val="00527C82"/>
    <w:rsid w:val="00531742"/>
    <w:rsid w:val="00541E48"/>
    <w:rsid w:val="00545BD5"/>
    <w:rsid w:val="0054694E"/>
    <w:rsid w:val="00562818"/>
    <w:rsid w:val="005714AB"/>
    <w:rsid w:val="00575DF5"/>
    <w:rsid w:val="0058535C"/>
    <w:rsid w:val="005B6AAD"/>
    <w:rsid w:val="005C454E"/>
    <w:rsid w:val="005D46CD"/>
    <w:rsid w:val="005E4FD2"/>
    <w:rsid w:val="005F7059"/>
    <w:rsid w:val="00601958"/>
    <w:rsid w:val="00604FB5"/>
    <w:rsid w:val="00606F5C"/>
    <w:rsid w:val="00616009"/>
    <w:rsid w:val="006319B0"/>
    <w:rsid w:val="006376A5"/>
    <w:rsid w:val="006378F8"/>
    <w:rsid w:val="006619B7"/>
    <w:rsid w:val="00664599"/>
    <w:rsid w:val="00671C29"/>
    <w:rsid w:val="00677F0B"/>
    <w:rsid w:val="00682A17"/>
    <w:rsid w:val="006832B6"/>
    <w:rsid w:val="006848D1"/>
    <w:rsid w:val="00687D45"/>
    <w:rsid w:val="00691191"/>
    <w:rsid w:val="00696796"/>
    <w:rsid w:val="00696C56"/>
    <w:rsid w:val="006B65D4"/>
    <w:rsid w:val="006C3E90"/>
    <w:rsid w:val="006D721D"/>
    <w:rsid w:val="006E2D17"/>
    <w:rsid w:val="006F7243"/>
    <w:rsid w:val="00700267"/>
    <w:rsid w:val="00702341"/>
    <w:rsid w:val="00704B10"/>
    <w:rsid w:val="00720474"/>
    <w:rsid w:val="007219BC"/>
    <w:rsid w:val="00723A4A"/>
    <w:rsid w:val="00731DF7"/>
    <w:rsid w:val="00734F64"/>
    <w:rsid w:val="00745223"/>
    <w:rsid w:val="00755D0D"/>
    <w:rsid w:val="0076590A"/>
    <w:rsid w:val="007725D2"/>
    <w:rsid w:val="007739B9"/>
    <w:rsid w:val="00776057"/>
    <w:rsid w:val="00777A8C"/>
    <w:rsid w:val="00790CC9"/>
    <w:rsid w:val="0079253A"/>
    <w:rsid w:val="007A7A0E"/>
    <w:rsid w:val="007B3C63"/>
    <w:rsid w:val="007B5C22"/>
    <w:rsid w:val="007C72E6"/>
    <w:rsid w:val="007E1573"/>
    <w:rsid w:val="007F1412"/>
    <w:rsid w:val="00842C88"/>
    <w:rsid w:val="0084314F"/>
    <w:rsid w:val="00855284"/>
    <w:rsid w:val="00857D5B"/>
    <w:rsid w:val="0087420F"/>
    <w:rsid w:val="00887289"/>
    <w:rsid w:val="008A4659"/>
    <w:rsid w:val="008C3C19"/>
    <w:rsid w:val="008D25A1"/>
    <w:rsid w:val="008D5097"/>
    <w:rsid w:val="008D67DE"/>
    <w:rsid w:val="008D6B24"/>
    <w:rsid w:val="008E0649"/>
    <w:rsid w:val="008E509D"/>
    <w:rsid w:val="008E571A"/>
    <w:rsid w:val="008E5C34"/>
    <w:rsid w:val="008F337F"/>
    <w:rsid w:val="008F5942"/>
    <w:rsid w:val="009003D4"/>
    <w:rsid w:val="00925258"/>
    <w:rsid w:val="00932385"/>
    <w:rsid w:val="00940F45"/>
    <w:rsid w:val="009421EC"/>
    <w:rsid w:val="009464FE"/>
    <w:rsid w:val="009512DE"/>
    <w:rsid w:val="0095323E"/>
    <w:rsid w:val="009625AF"/>
    <w:rsid w:val="009714ED"/>
    <w:rsid w:val="00987AEB"/>
    <w:rsid w:val="009A174A"/>
    <w:rsid w:val="009B2D9B"/>
    <w:rsid w:val="009B55E6"/>
    <w:rsid w:val="009B6C41"/>
    <w:rsid w:val="009D0D6F"/>
    <w:rsid w:val="009D6767"/>
    <w:rsid w:val="009E5FF1"/>
    <w:rsid w:val="009F2E4D"/>
    <w:rsid w:val="009F4F03"/>
    <w:rsid w:val="009F6A72"/>
    <w:rsid w:val="00A06C32"/>
    <w:rsid w:val="00A13AA0"/>
    <w:rsid w:val="00A23376"/>
    <w:rsid w:val="00A27257"/>
    <w:rsid w:val="00A4191A"/>
    <w:rsid w:val="00A42FF5"/>
    <w:rsid w:val="00A467D7"/>
    <w:rsid w:val="00A529AF"/>
    <w:rsid w:val="00A53112"/>
    <w:rsid w:val="00A54AA5"/>
    <w:rsid w:val="00A56D3B"/>
    <w:rsid w:val="00A7223C"/>
    <w:rsid w:val="00A74F0A"/>
    <w:rsid w:val="00A853E7"/>
    <w:rsid w:val="00A904C2"/>
    <w:rsid w:val="00A91747"/>
    <w:rsid w:val="00A943E6"/>
    <w:rsid w:val="00AA480C"/>
    <w:rsid w:val="00AA556C"/>
    <w:rsid w:val="00AC251E"/>
    <w:rsid w:val="00AC27F0"/>
    <w:rsid w:val="00AC29A3"/>
    <w:rsid w:val="00AC2FD4"/>
    <w:rsid w:val="00AD3023"/>
    <w:rsid w:val="00AD39B1"/>
    <w:rsid w:val="00AF1503"/>
    <w:rsid w:val="00B146A7"/>
    <w:rsid w:val="00B15E0E"/>
    <w:rsid w:val="00B21BCF"/>
    <w:rsid w:val="00B44970"/>
    <w:rsid w:val="00B6032A"/>
    <w:rsid w:val="00B64696"/>
    <w:rsid w:val="00B64AF4"/>
    <w:rsid w:val="00B86781"/>
    <w:rsid w:val="00B86809"/>
    <w:rsid w:val="00B93BCC"/>
    <w:rsid w:val="00BA1331"/>
    <w:rsid w:val="00BB09FE"/>
    <w:rsid w:val="00BB19E3"/>
    <w:rsid w:val="00BB1ACE"/>
    <w:rsid w:val="00BC38E8"/>
    <w:rsid w:val="00BC4A6E"/>
    <w:rsid w:val="00BD07D0"/>
    <w:rsid w:val="00BD6DCF"/>
    <w:rsid w:val="00BD7B7E"/>
    <w:rsid w:val="00BE1366"/>
    <w:rsid w:val="00BE1A10"/>
    <w:rsid w:val="00BE3420"/>
    <w:rsid w:val="00BE6AF0"/>
    <w:rsid w:val="00BF78C7"/>
    <w:rsid w:val="00C02E8D"/>
    <w:rsid w:val="00C046AA"/>
    <w:rsid w:val="00C055F6"/>
    <w:rsid w:val="00C16C7D"/>
    <w:rsid w:val="00C16D86"/>
    <w:rsid w:val="00C23552"/>
    <w:rsid w:val="00C23852"/>
    <w:rsid w:val="00C30783"/>
    <w:rsid w:val="00C40EF7"/>
    <w:rsid w:val="00C45CEF"/>
    <w:rsid w:val="00C4605C"/>
    <w:rsid w:val="00C5452C"/>
    <w:rsid w:val="00C70F13"/>
    <w:rsid w:val="00C82C33"/>
    <w:rsid w:val="00C846AB"/>
    <w:rsid w:val="00C92AD5"/>
    <w:rsid w:val="00CA6EA5"/>
    <w:rsid w:val="00CE70B2"/>
    <w:rsid w:val="00CF2B99"/>
    <w:rsid w:val="00D039BD"/>
    <w:rsid w:val="00D0670C"/>
    <w:rsid w:val="00D120F3"/>
    <w:rsid w:val="00D23AC5"/>
    <w:rsid w:val="00D255D9"/>
    <w:rsid w:val="00D30183"/>
    <w:rsid w:val="00D3191B"/>
    <w:rsid w:val="00D33087"/>
    <w:rsid w:val="00D33E74"/>
    <w:rsid w:val="00D42648"/>
    <w:rsid w:val="00D42652"/>
    <w:rsid w:val="00D51701"/>
    <w:rsid w:val="00D56161"/>
    <w:rsid w:val="00D57611"/>
    <w:rsid w:val="00D57F15"/>
    <w:rsid w:val="00D65963"/>
    <w:rsid w:val="00D7013A"/>
    <w:rsid w:val="00D745F9"/>
    <w:rsid w:val="00D97A01"/>
    <w:rsid w:val="00DC14D4"/>
    <w:rsid w:val="00DD6A6C"/>
    <w:rsid w:val="00DE7273"/>
    <w:rsid w:val="00DF216D"/>
    <w:rsid w:val="00E02B56"/>
    <w:rsid w:val="00E032FF"/>
    <w:rsid w:val="00E04246"/>
    <w:rsid w:val="00E14350"/>
    <w:rsid w:val="00E16C8B"/>
    <w:rsid w:val="00E30021"/>
    <w:rsid w:val="00E555A4"/>
    <w:rsid w:val="00E55F16"/>
    <w:rsid w:val="00E6364E"/>
    <w:rsid w:val="00E80521"/>
    <w:rsid w:val="00E8181C"/>
    <w:rsid w:val="00E867C5"/>
    <w:rsid w:val="00EE077C"/>
    <w:rsid w:val="00EE3765"/>
    <w:rsid w:val="00EF2CD4"/>
    <w:rsid w:val="00EF597D"/>
    <w:rsid w:val="00F01BE0"/>
    <w:rsid w:val="00F11EE9"/>
    <w:rsid w:val="00F1216E"/>
    <w:rsid w:val="00F20082"/>
    <w:rsid w:val="00F22CA2"/>
    <w:rsid w:val="00F26181"/>
    <w:rsid w:val="00F3149B"/>
    <w:rsid w:val="00F33EF8"/>
    <w:rsid w:val="00F434CC"/>
    <w:rsid w:val="00F6646A"/>
    <w:rsid w:val="00F71A0D"/>
    <w:rsid w:val="00F73D10"/>
    <w:rsid w:val="00F760BF"/>
    <w:rsid w:val="00F76A53"/>
    <w:rsid w:val="00F8621C"/>
    <w:rsid w:val="00F907FE"/>
    <w:rsid w:val="00FB05ED"/>
    <w:rsid w:val="00FC1440"/>
    <w:rsid w:val="00FC551B"/>
    <w:rsid w:val="00FD04A0"/>
    <w:rsid w:val="00FE5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AC816D"/>
  <w15:chartTrackingRefBased/>
  <w15:docId w15:val="{7C2A772D-B8DE-EF49-8E76-F3156543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4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01551">
      <w:bodyDiv w:val="1"/>
      <w:marLeft w:val="0"/>
      <w:marRight w:val="0"/>
      <w:marTop w:val="0"/>
      <w:marBottom w:val="0"/>
      <w:divBdr>
        <w:top w:val="none" w:sz="0" w:space="0" w:color="auto"/>
        <w:left w:val="none" w:sz="0" w:space="0" w:color="auto"/>
        <w:bottom w:val="none" w:sz="0" w:space="0" w:color="auto"/>
        <w:right w:val="none" w:sz="0" w:space="0" w:color="auto"/>
      </w:divBdr>
    </w:div>
    <w:div w:id="11323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1021</Words>
  <Characters>5069</Characters>
  <Application>Microsoft Office Word</Application>
  <DocSecurity>0</DocSecurity>
  <Lines>87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2022-02-10T10:23:00Z</dcterms:created>
  <dcterms:modified xsi:type="dcterms:W3CDTF">2022-02-10T11:54:00Z</dcterms:modified>
</cp:coreProperties>
</file>